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78" w:rsidRPr="00455478" w:rsidRDefault="00455478" w:rsidP="00455478">
      <w:pPr>
        <w:spacing w:before="240" w:after="480"/>
        <w:jc w:val="center"/>
        <w:rPr>
          <w:rFonts w:ascii="Arial" w:hAnsi="Arial" w:cs="Arial"/>
          <w:b/>
          <w:sz w:val="24"/>
          <w:szCs w:val="24"/>
        </w:rPr>
      </w:pPr>
      <w:r w:rsidRPr="00455478">
        <w:rPr>
          <w:rFonts w:ascii="Arial" w:hAnsi="Arial" w:cs="Arial"/>
          <w:b/>
          <w:sz w:val="24"/>
          <w:szCs w:val="24"/>
        </w:rPr>
        <w:t>БЕЗБЕД</w:t>
      </w:r>
      <w:r w:rsidR="00E94467">
        <w:rPr>
          <w:rFonts w:ascii="Arial" w:hAnsi="Arial" w:cs="Arial"/>
          <w:b/>
          <w:sz w:val="24"/>
          <w:szCs w:val="24"/>
        </w:rPr>
        <w:t>НОСТ ДЕЦЕ У САОБРАЋАЈУ НА ТЕРИ</w:t>
      </w:r>
      <w:r w:rsidRPr="00455478">
        <w:rPr>
          <w:rFonts w:ascii="Arial" w:hAnsi="Arial" w:cs="Arial"/>
          <w:b/>
          <w:sz w:val="24"/>
          <w:szCs w:val="24"/>
        </w:rPr>
        <w:t>ТОРИЈИ ГРАДА БОРА</w:t>
      </w:r>
    </w:p>
    <w:p w:rsidR="00B72900" w:rsidRPr="00B72900" w:rsidRDefault="00B72900" w:rsidP="00B72900">
      <w:pPr>
        <w:spacing w:before="240" w:after="240"/>
        <w:jc w:val="both"/>
        <w:rPr>
          <w:rFonts w:ascii="Arial" w:hAnsi="Arial" w:cs="Arial"/>
          <w:sz w:val="24"/>
          <w:szCs w:val="24"/>
        </w:rPr>
      </w:pPr>
      <w:r w:rsidRPr="00B72900">
        <w:rPr>
          <w:rFonts w:ascii="Arial" w:hAnsi="Arial" w:cs="Arial"/>
          <w:sz w:val="24"/>
          <w:szCs w:val="24"/>
        </w:rPr>
        <w:t>Безбедност у локалној заједници једно је од суштинских питања коме се данас посвећује доста пажње у научним круговима. Пошто је безбедност саобраћаја само један од сегмената целокупног система безбедности, њој се као изузетно значајној научној дисциплини, која је саставни део свакодневног живота, такође мора придодати велики значај.</w:t>
      </w:r>
    </w:p>
    <w:p w:rsidR="00B72900" w:rsidRPr="00B72900" w:rsidRDefault="00B72900" w:rsidP="00B72900">
      <w:pPr>
        <w:spacing w:before="240" w:after="240"/>
        <w:jc w:val="both"/>
        <w:rPr>
          <w:rFonts w:ascii="Arial" w:hAnsi="Arial" w:cs="Arial"/>
          <w:sz w:val="24"/>
          <w:szCs w:val="24"/>
        </w:rPr>
      </w:pPr>
      <w:r w:rsidRPr="00B72900">
        <w:rPr>
          <w:rFonts w:ascii="Arial" w:hAnsi="Arial" w:cs="Arial"/>
          <w:sz w:val="24"/>
          <w:szCs w:val="24"/>
        </w:rPr>
        <w:t>Да би стање безбедности саобраћаја у једној локалној заједници било на одговарајућем нивоу од пресудног значаја јесте усклађеност свих утицајних чинилаца који јој доприносе. Под утицајним чиниоцима подразумавам првенствено грађане, затим школе, полицију, органе власти, медије, ауто школе и многе друге.</w:t>
      </w:r>
    </w:p>
    <w:p w:rsidR="002249C7" w:rsidRDefault="00B72900" w:rsidP="00B72900">
      <w:pPr>
        <w:spacing w:before="240" w:after="240"/>
        <w:jc w:val="both"/>
        <w:rPr>
          <w:rFonts w:ascii="Arial" w:hAnsi="Arial" w:cs="Arial"/>
          <w:sz w:val="24"/>
          <w:szCs w:val="24"/>
        </w:rPr>
      </w:pPr>
      <w:r w:rsidRPr="00B72900">
        <w:rPr>
          <w:rFonts w:ascii="Arial" w:hAnsi="Arial" w:cs="Arial"/>
          <w:sz w:val="24"/>
          <w:szCs w:val="24"/>
        </w:rPr>
        <w:t>Једна посебна категорија која је присутна у заједници, јесу свакако деца и потреба за њиховом безбедношћу у саобраћају заиста је велика. Понашање деце је врло често непредвидљиво и зависи од разних фактора који су последица понашања код куће или у школи. Деца су веома осетљива на догађаје у породици и школи што може знатно умањити њихову пажњу на возила и начин преласка преко коловоза или кретање по коловозу. По изласку из школе деца често неопрезно трче, играју се или гурају, тако да неопрезно ступају на коловоз. Неретко је присутно и међусобно доказивање и такмичење између деце ко ће брже претрчати улицу испред возила и др.</w:t>
      </w:r>
    </w:p>
    <w:p w:rsidR="00D16F6A" w:rsidRPr="00D16F6A" w:rsidRDefault="00D16F6A" w:rsidP="00D16F6A">
      <w:pPr>
        <w:spacing w:before="240" w:after="240"/>
        <w:jc w:val="center"/>
        <w:rPr>
          <w:rFonts w:ascii="Arial" w:hAnsi="Arial" w:cs="Arial"/>
          <w:sz w:val="24"/>
          <w:szCs w:val="24"/>
        </w:rPr>
      </w:pPr>
      <w:r>
        <w:rPr>
          <w:rFonts w:ascii="Arial" w:hAnsi="Arial" w:cs="Arial"/>
          <w:noProof/>
          <w:sz w:val="24"/>
          <w:szCs w:val="24"/>
        </w:rPr>
        <w:drawing>
          <wp:inline distT="0" distB="0" distL="0" distR="0">
            <wp:extent cx="3648075" cy="2506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668_1629711677247284_3529642878673823291_o.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49234" cy="2507492"/>
                    </a:xfrm>
                    <a:prstGeom prst="rect">
                      <a:avLst/>
                    </a:prstGeom>
                  </pic:spPr>
                </pic:pic>
              </a:graphicData>
            </a:graphic>
          </wp:inline>
        </w:drawing>
      </w:r>
    </w:p>
    <w:p w:rsidR="00B72900" w:rsidRDefault="00B72900" w:rsidP="00B72900">
      <w:pPr>
        <w:spacing w:before="240" w:after="240"/>
        <w:jc w:val="both"/>
        <w:rPr>
          <w:rFonts w:ascii="Arial" w:hAnsi="Arial" w:cs="Arial"/>
          <w:sz w:val="24"/>
          <w:szCs w:val="24"/>
        </w:rPr>
      </w:pPr>
      <w:r w:rsidRPr="00B72900">
        <w:rPr>
          <w:rFonts w:ascii="Arial" w:hAnsi="Arial" w:cs="Arial"/>
          <w:sz w:val="24"/>
          <w:szCs w:val="24"/>
        </w:rPr>
        <w:t>Грешке које праве деца у саобраћају условљене су ограниченим способностима примања више информација одједном, немогућношћу правилне процене брзине и удаљености возила, неразумевањем саобраћајних знакова и семафора, прецењивањем својих способности у погледу претрчавања улице, ограниченошћу могућности селекције битних околности, непоседовањем навика за примену правила „види и буди виђен”. Деца често греше и у процени времена потребног за прелазак улице, при чему на њихово понашање утичу и карактеристике њихове личности, проблеми који их тренутно окупирају, дешавања и појаве у околини и др.</w:t>
      </w:r>
    </w:p>
    <w:p w:rsidR="002523C8" w:rsidRDefault="00B72900" w:rsidP="00B72900">
      <w:pPr>
        <w:spacing w:before="240" w:after="240"/>
        <w:jc w:val="both"/>
        <w:rPr>
          <w:rFonts w:ascii="Arial" w:hAnsi="Arial" w:cs="Arial"/>
          <w:sz w:val="24"/>
          <w:szCs w:val="24"/>
        </w:rPr>
      </w:pPr>
      <w:r w:rsidRPr="00B72900">
        <w:rPr>
          <w:rFonts w:ascii="Arial" w:hAnsi="Arial" w:cs="Arial"/>
          <w:sz w:val="24"/>
          <w:szCs w:val="24"/>
        </w:rPr>
        <w:t xml:space="preserve">Физичке карактеристике школске деце у виду њихове крхке телесне грађе и мале висине уз карактеристике понашања, представљају сталну опасност за возаче у смислу изненадне, непредвидиве и неуочљиве појаве деце на коловозу. </w:t>
      </w:r>
    </w:p>
    <w:p w:rsidR="00B72900" w:rsidRDefault="00B72900" w:rsidP="00B72900">
      <w:pPr>
        <w:spacing w:before="240" w:after="240"/>
        <w:jc w:val="both"/>
        <w:rPr>
          <w:rFonts w:ascii="Arial" w:hAnsi="Arial" w:cs="Arial"/>
          <w:sz w:val="24"/>
          <w:szCs w:val="24"/>
        </w:rPr>
      </w:pPr>
      <w:r w:rsidRPr="00B72900">
        <w:rPr>
          <w:rFonts w:ascii="Arial" w:hAnsi="Arial" w:cs="Arial"/>
          <w:sz w:val="24"/>
          <w:szCs w:val="24"/>
        </w:rPr>
        <w:t xml:space="preserve">На наредном графикону приказани су основни показатељи </w:t>
      </w:r>
      <w:proofErr w:type="spellStart"/>
      <w:r w:rsidRPr="00B72900">
        <w:rPr>
          <w:rFonts w:ascii="Arial" w:hAnsi="Arial" w:cs="Arial"/>
          <w:sz w:val="24"/>
          <w:szCs w:val="24"/>
        </w:rPr>
        <w:t>безбедности</w:t>
      </w:r>
      <w:proofErr w:type="spellEnd"/>
      <w:r w:rsidRPr="00B72900">
        <w:rPr>
          <w:rFonts w:ascii="Arial" w:hAnsi="Arial" w:cs="Arial"/>
          <w:sz w:val="24"/>
          <w:szCs w:val="24"/>
        </w:rPr>
        <w:t xml:space="preserve"> </w:t>
      </w:r>
      <w:proofErr w:type="spellStart"/>
      <w:r w:rsidRPr="00B72900">
        <w:rPr>
          <w:rFonts w:ascii="Arial" w:hAnsi="Arial" w:cs="Arial"/>
          <w:sz w:val="24"/>
          <w:szCs w:val="24"/>
        </w:rPr>
        <w:t>деце</w:t>
      </w:r>
      <w:proofErr w:type="spellEnd"/>
      <w:r w:rsidRPr="00B72900">
        <w:rPr>
          <w:rFonts w:ascii="Arial" w:hAnsi="Arial" w:cs="Arial"/>
          <w:sz w:val="24"/>
          <w:szCs w:val="24"/>
        </w:rPr>
        <w:t xml:space="preserve"> у </w:t>
      </w:r>
      <w:proofErr w:type="spellStart"/>
      <w:r w:rsidRPr="00B72900">
        <w:rPr>
          <w:rFonts w:ascii="Arial" w:hAnsi="Arial" w:cs="Arial"/>
          <w:sz w:val="24"/>
          <w:szCs w:val="24"/>
        </w:rPr>
        <w:t>саобраћају</w:t>
      </w:r>
      <w:proofErr w:type="spellEnd"/>
      <w:r w:rsidRPr="00B72900">
        <w:rPr>
          <w:rFonts w:ascii="Arial" w:hAnsi="Arial" w:cs="Arial"/>
          <w:sz w:val="24"/>
          <w:szCs w:val="24"/>
        </w:rPr>
        <w:t xml:space="preserve"> </w:t>
      </w:r>
      <w:proofErr w:type="spellStart"/>
      <w:r w:rsidRPr="00B72900">
        <w:rPr>
          <w:rFonts w:ascii="Arial" w:hAnsi="Arial" w:cs="Arial"/>
          <w:sz w:val="24"/>
          <w:szCs w:val="24"/>
        </w:rPr>
        <w:t>на</w:t>
      </w:r>
      <w:proofErr w:type="spellEnd"/>
      <w:r w:rsidRPr="00B72900">
        <w:rPr>
          <w:rFonts w:ascii="Arial" w:hAnsi="Arial" w:cs="Arial"/>
          <w:sz w:val="24"/>
          <w:szCs w:val="24"/>
        </w:rPr>
        <w:t xml:space="preserve"> </w:t>
      </w:r>
      <w:proofErr w:type="spellStart"/>
      <w:r w:rsidRPr="00B72900">
        <w:rPr>
          <w:rFonts w:ascii="Arial" w:hAnsi="Arial" w:cs="Arial"/>
          <w:sz w:val="24"/>
          <w:szCs w:val="24"/>
        </w:rPr>
        <w:t>територији</w:t>
      </w:r>
      <w:proofErr w:type="spellEnd"/>
      <w:r w:rsidRPr="00B72900">
        <w:rPr>
          <w:rFonts w:ascii="Arial" w:hAnsi="Arial" w:cs="Arial"/>
          <w:sz w:val="24"/>
          <w:szCs w:val="24"/>
        </w:rPr>
        <w:t xml:space="preserve"> </w:t>
      </w:r>
      <w:proofErr w:type="spellStart"/>
      <w:r w:rsidRPr="00B72900">
        <w:rPr>
          <w:rFonts w:ascii="Arial" w:hAnsi="Arial" w:cs="Arial"/>
          <w:sz w:val="24"/>
          <w:szCs w:val="24"/>
        </w:rPr>
        <w:t>града</w:t>
      </w:r>
      <w:proofErr w:type="spellEnd"/>
      <w:r w:rsidRPr="00B72900">
        <w:rPr>
          <w:rFonts w:ascii="Arial" w:hAnsi="Arial" w:cs="Arial"/>
          <w:sz w:val="24"/>
          <w:szCs w:val="24"/>
        </w:rPr>
        <w:t xml:space="preserve"> </w:t>
      </w:r>
      <w:proofErr w:type="spellStart"/>
      <w:r w:rsidR="00455478">
        <w:rPr>
          <w:rFonts w:ascii="Arial" w:hAnsi="Arial" w:cs="Arial"/>
          <w:sz w:val="24"/>
          <w:szCs w:val="24"/>
        </w:rPr>
        <w:t>Бора</w:t>
      </w:r>
      <w:proofErr w:type="spellEnd"/>
      <w:r w:rsidRPr="00B72900">
        <w:rPr>
          <w:rFonts w:ascii="Arial" w:hAnsi="Arial" w:cs="Arial"/>
          <w:sz w:val="24"/>
          <w:szCs w:val="24"/>
        </w:rPr>
        <w:t xml:space="preserve"> у </w:t>
      </w:r>
      <w:proofErr w:type="spellStart"/>
      <w:r w:rsidRPr="00B72900">
        <w:rPr>
          <w:rFonts w:ascii="Arial" w:hAnsi="Arial" w:cs="Arial"/>
          <w:sz w:val="24"/>
          <w:szCs w:val="24"/>
        </w:rPr>
        <w:t>периоду</w:t>
      </w:r>
      <w:proofErr w:type="spellEnd"/>
      <w:r w:rsidRPr="00B72900">
        <w:rPr>
          <w:rFonts w:ascii="Arial" w:hAnsi="Arial" w:cs="Arial"/>
          <w:sz w:val="24"/>
          <w:szCs w:val="24"/>
        </w:rPr>
        <w:t xml:space="preserve"> </w:t>
      </w:r>
      <w:proofErr w:type="spellStart"/>
      <w:r w:rsidRPr="00B72900">
        <w:rPr>
          <w:rFonts w:ascii="Arial" w:hAnsi="Arial" w:cs="Arial"/>
          <w:sz w:val="24"/>
          <w:szCs w:val="24"/>
        </w:rPr>
        <w:t>од</w:t>
      </w:r>
      <w:proofErr w:type="spellEnd"/>
      <w:r w:rsidRPr="00B72900">
        <w:rPr>
          <w:rFonts w:ascii="Arial" w:hAnsi="Arial" w:cs="Arial"/>
          <w:sz w:val="24"/>
          <w:szCs w:val="24"/>
        </w:rPr>
        <w:t xml:space="preserve"> 201</w:t>
      </w:r>
      <w:r w:rsidR="00695EF9">
        <w:rPr>
          <w:rFonts w:ascii="Arial" w:hAnsi="Arial" w:cs="Arial"/>
          <w:sz w:val="24"/>
          <w:szCs w:val="24"/>
        </w:rPr>
        <w:t>4</w:t>
      </w:r>
      <w:r w:rsidRPr="00B72900">
        <w:rPr>
          <w:rFonts w:ascii="Arial" w:hAnsi="Arial" w:cs="Arial"/>
          <w:sz w:val="24"/>
          <w:szCs w:val="24"/>
        </w:rPr>
        <w:t xml:space="preserve">. </w:t>
      </w:r>
      <w:proofErr w:type="spellStart"/>
      <w:r w:rsidRPr="00B72900">
        <w:rPr>
          <w:rFonts w:ascii="Arial" w:hAnsi="Arial" w:cs="Arial"/>
          <w:sz w:val="24"/>
          <w:szCs w:val="24"/>
        </w:rPr>
        <w:t>до</w:t>
      </w:r>
      <w:proofErr w:type="spellEnd"/>
      <w:r w:rsidRPr="00B72900">
        <w:rPr>
          <w:rFonts w:ascii="Arial" w:hAnsi="Arial" w:cs="Arial"/>
          <w:sz w:val="24"/>
          <w:szCs w:val="24"/>
        </w:rPr>
        <w:t xml:space="preserve"> 201</w:t>
      </w:r>
      <w:r w:rsidR="00695EF9">
        <w:rPr>
          <w:rFonts w:ascii="Arial" w:hAnsi="Arial" w:cs="Arial"/>
          <w:sz w:val="24"/>
          <w:szCs w:val="24"/>
        </w:rPr>
        <w:t>8</w:t>
      </w:r>
      <w:r w:rsidRPr="00B72900">
        <w:rPr>
          <w:rFonts w:ascii="Arial" w:hAnsi="Arial" w:cs="Arial"/>
          <w:sz w:val="24"/>
          <w:szCs w:val="24"/>
        </w:rPr>
        <w:t xml:space="preserve">. године. </w:t>
      </w:r>
      <w:r w:rsidRPr="00695EF9">
        <w:rPr>
          <w:rFonts w:ascii="Arial" w:hAnsi="Arial" w:cs="Arial"/>
          <w:b/>
          <w:sz w:val="24"/>
          <w:szCs w:val="24"/>
        </w:rPr>
        <w:t xml:space="preserve">У посматраном периоду лакше и теже је повређено </w:t>
      </w:r>
      <w:r w:rsidR="00455478" w:rsidRPr="00695EF9">
        <w:rPr>
          <w:rFonts w:ascii="Arial" w:hAnsi="Arial" w:cs="Arial"/>
          <w:b/>
          <w:sz w:val="24"/>
          <w:szCs w:val="24"/>
        </w:rPr>
        <w:t xml:space="preserve">38 </w:t>
      </w:r>
      <w:r w:rsidRPr="00695EF9">
        <w:rPr>
          <w:rFonts w:ascii="Arial" w:hAnsi="Arial" w:cs="Arial"/>
          <w:b/>
          <w:sz w:val="24"/>
          <w:szCs w:val="24"/>
        </w:rPr>
        <w:t>лица</w:t>
      </w:r>
      <w:r w:rsidRPr="00B72900">
        <w:rPr>
          <w:rFonts w:ascii="Arial" w:hAnsi="Arial" w:cs="Arial"/>
          <w:sz w:val="24"/>
          <w:szCs w:val="24"/>
        </w:rPr>
        <w:t xml:space="preserve">, док смртно страдалих није било. </w:t>
      </w:r>
      <w:r w:rsidRPr="00695EF9">
        <w:rPr>
          <w:rFonts w:ascii="Arial" w:hAnsi="Arial" w:cs="Arial"/>
          <w:b/>
          <w:sz w:val="24"/>
          <w:szCs w:val="24"/>
        </w:rPr>
        <w:t>Најкритичније године су биле 20</w:t>
      </w:r>
      <w:r w:rsidR="00455478" w:rsidRPr="00695EF9">
        <w:rPr>
          <w:rFonts w:ascii="Arial" w:hAnsi="Arial" w:cs="Arial"/>
          <w:b/>
          <w:sz w:val="24"/>
          <w:szCs w:val="24"/>
        </w:rPr>
        <w:t>14</w:t>
      </w:r>
      <w:r w:rsidRPr="00695EF9">
        <w:rPr>
          <w:rFonts w:ascii="Arial" w:hAnsi="Arial" w:cs="Arial"/>
          <w:b/>
          <w:sz w:val="24"/>
          <w:szCs w:val="24"/>
        </w:rPr>
        <w:t>. и 20</w:t>
      </w:r>
      <w:r w:rsidR="00455478" w:rsidRPr="00695EF9">
        <w:rPr>
          <w:rFonts w:ascii="Arial" w:hAnsi="Arial" w:cs="Arial"/>
          <w:b/>
          <w:sz w:val="24"/>
          <w:szCs w:val="24"/>
        </w:rPr>
        <w:t>17</w:t>
      </w:r>
      <w:r w:rsidRPr="00695EF9">
        <w:rPr>
          <w:rFonts w:ascii="Arial" w:hAnsi="Arial" w:cs="Arial"/>
          <w:b/>
          <w:sz w:val="24"/>
          <w:szCs w:val="24"/>
        </w:rPr>
        <w:t xml:space="preserve">. кад је повређено </w:t>
      </w:r>
      <w:r w:rsidR="00455478" w:rsidRPr="00695EF9">
        <w:rPr>
          <w:rFonts w:ascii="Arial" w:hAnsi="Arial" w:cs="Arial"/>
          <w:b/>
          <w:sz w:val="24"/>
          <w:szCs w:val="24"/>
        </w:rPr>
        <w:t>13</w:t>
      </w:r>
      <w:r w:rsidRPr="00695EF9">
        <w:rPr>
          <w:rFonts w:ascii="Arial" w:hAnsi="Arial" w:cs="Arial"/>
          <w:b/>
          <w:sz w:val="24"/>
          <w:szCs w:val="24"/>
        </w:rPr>
        <w:t xml:space="preserve"> односно </w:t>
      </w:r>
      <w:r w:rsidR="00455478" w:rsidRPr="00695EF9">
        <w:rPr>
          <w:rFonts w:ascii="Arial" w:hAnsi="Arial" w:cs="Arial"/>
          <w:b/>
          <w:sz w:val="24"/>
          <w:szCs w:val="24"/>
        </w:rPr>
        <w:t>8</w:t>
      </w:r>
      <w:r w:rsidRPr="00695EF9">
        <w:rPr>
          <w:rFonts w:ascii="Arial" w:hAnsi="Arial" w:cs="Arial"/>
          <w:b/>
          <w:sz w:val="24"/>
          <w:szCs w:val="24"/>
        </w:rPr>
        <w:t xml:space="preserve"> лица млађих од 14 година старости</w:t>
      </w:r>
      <w:r w:rsidRPr="00B72900">
        <w:rPr>
          <w:rFonts w:ascii="Arial" w:hAnsi="Arial" w:cs="Arial"/>
          <w:sz w:val="24"/>
          <w:szCs w:val="24"/>
        </w:rPr>
        <w:t xml:space="preserve">. Деца су највише страдала </w:t>
      </w:r>
      <w:r w:rsidRPr="00695EF9">
        <w:rPr>
          <w:rFonts w:ascii="Arial" w:hAnsi="Arial" w:cs="Arial"/>
          <w:b/>
          <w:sz w:val="24"/>
          <w:szCs w:val="24"/>
        </w:rPr>
        <w:t xml:space="preserve">у својству </w:t>
      </w:r>
      <w:r w:rsidR="00455478" w:rsidRPr="00695EF9">
        <w:rPr>
          <w:rFonts w:ascii="Arial" w:hAnsi="Arial" w:cs="Arial"/>
          <w:b/>
          <w:sz w:val="24"/>
          <w:szCs w:val="24"/>
        </w:rPr>
        <w:t>пешака</w:t>
      </w:r>
      <w:r w:rsidRPr="00695EF9">
        <w:rPr>
          <w:rFonts w:ascii="Arial" w:hAnsi="Arial" w:cs="Arial"/>
          <w:b/>
          <w:sz w:val="24"/>
          <w:szCs w:val="24"/>
        </w:rPr>
        <w:t xml:space="preserve"> (</w:t>
      </w:r>
      <w:r w:rsidR="00455478" w:rsidRPr="00695EF9">
        <w:rPr>
          <w:rFonts w:ascii="Arial" w:hAnsi="Arial" w:cs="Arial"/>
          <w:b/>
          <w:sz w:val="24"/>
          <w:szCs w:val="24"/>
        </w:rPr>
        <w:t>19</w:t>
      </w:r>
      <w:r w:rsidRPr="00695EF9">
        <w:rPr>
          <w:rFonts w:ascii="Arial" w:hAnsi="Arial" w:cs="Arial"/>
          <w:b/>
          <w:sz w:val="24"/>
          <w:szCs w:val="24"/>
        </w:rPr>
        <w:t>,</w:t>
      </w:r>
      <w:r w:rsidR="00455478" w:rsidRPr="00695EF9">
        <w:rPr>
          <w:rFonts w:ascii="Arial" w:hAnsi="Arial" w:cs="Arial"/>
          <w:b/>
          <w:sz w:val="24"/>
          <w:szCs w:val="24"/>
        </w:rPr>
        <w:t>50</w:t>
      </w:r>
      <w:r w:rsidRPr="00695EF9">
        <w:rPr>
          <w:rFonts w:ascii="Arial" w:hAnsi="Arial" w:cs="Arial"/>
          <w:b/>
          <w:sz w:val="24"/>
          <w:szCs w:val="24"/>
        </w:rPr>
        <w:t>%)</w:t>
      </w:r>
      <w:r w:rsidRPr="00B72900">
        <w:rPr>
          <w:rFonts w:ascii="Arial" w:hAnsi="Arial" w:cs="Arial"/>
          <w:sz w:val="24"/>
          <w:szCs w:val="24"/>
        </w:rPr>
        <w:t xml:space="preserve">, затим </w:t>
      </w:r>
      <w:r w:rsidRPr="00695EF9">
        <w:rPr>
          <w:rFonts w:ascii="Arial" w:hAnsi="Arial" w:cs="Arial"/>
          <w:b/>
          <w:sz w:val="24"/>
          <w:szCs w:val="24"/>
        </w:rPr>
        <w:t xml:space="preserve">као </w:t>
      </w:r>
      <w:r w:rsidR="00455478" w:rsidRPr="00695EF9">
        <w:rPr>
          <w:rFonts w:ascii="Arial" w:hAnsi="Arial" w:cs="Arial"/>
          <w:b/>
          <w:sz w:val="24"/>
          <w:szCs w:val="24"/>
        </w:rPr>
        <w:t>путници у возилу</w:t>
      </w:r>
      <w:r w:rsidRPr="00695EF9">
        <w:rPr>
          <w:rFonts w:ascii="Arial" w:hAnsi="Arial" w:cs="Arial"/>
          <w:b/>
          <w:sz w:val="24"/>
          <w:szCs w:val="24"/>
        </w:rPr>
        <w:t xml:space="preserve"> (16,</w:t>
      </w:r>
      <w:r w:rsidR="00455478" w:rsidRPr="00695EF9">
        <w:rPr>
          <w:rFonts w:ascii="Arial" w:hAnsi="Arial" w:cs="Arial"/>
          <w:b/>
          <w:sz w:val="24"/>
          <w:szCs w:val="24"/>
        </w:rPr>
        <w:t>42</w:t>
      </w:r>
      <w:r w:rsidRPr="00695EF9">
        <w:rPr>
          <w:rFonts w:ascii="Arial" w:hAnsi="Arial" w:cs="Arial"/>
          <w:b/>
          <w:sz w:val="24"/>
          <w:szCs w:val="24"/>
        </w:rPr>
        <w:t>%)</w:t>
      </w:r>
      <w:r w:rsidRPr="00B72900">
        <w:rPr>
          <w:rFonts w:ascii="Arial" w:hAnsi="Arial" w:cs="Arial"/>
          <w:sz w:val="24"/>
          <w:szCs w:val="24"/>
        </w:rPr>
        <w:t xml:space="preserve"> и </w:t>
      </w:r>
      <w:r w:rsidRPr="00695EF9">
        <w:rPr>
          <w:rFonts w:ascii="Arial" w:hAnsi="Arial" w:cs="Arial"/>
          <w:b/>
          <w:sz w:val="24"/>
          <w:szCs w:val="24"/>
        </w:rPr>
        <w:t>(</w:t>
      </w:r>
      <w:r w:rsidR="00455478" w:rsidRPr="00695EF9">
        <w:rPr>
          <w:rFonts w:ascii="Arial" w:hAnsi="Arial" w:cs="Arial"/>
          <w:b/>
          <w:sz w:val="24"/>
          <w:szCs w:val="24"/>
        </w:rPr>
        <w:t>3</w:t>
      </w:r>
      <w:r w:rsidRPr="00695EF9">
        <w:rPr>
          <w:rFonts w:ascii="Arial" w:hAnsi="Arial" w:cs="Arial"/>
          <w:b/>
          <w:sz w:val="24"/>
          <w:szCs w:val="24"/>
        </w:rPr>
        <w:t>,</w:t>
      </w:r>
      <w:r w:rsidR="00455478" w:rsidRPr="00695EF9">
        <w:rPr>
          <w:rFonts w:ascii="Arial" w:hAnsi="Arial" w:cs="Arial"/>
          <w:b/>
          <w:sz w:val="24"/>
          <w:szCs w:val="24"/>
        </w:rPr>
        <w:t xml:space="preserve"> 8</w:t>
      </w:r>
      <w:r w:rsidRPr="00695EF9">
        <w:rPr>
          <w:rFonts w:ascii="Arial" w:hAnsi="Arial" w:cs="Arial"/>
          <w:b/>
          <w:sz w:val="24"/>
          <w:szCs w:val="24"/>
        </w:rPr>
        <w:t>%) као возачи бицикла</w:t>
      </w:r>
      <w:r w:rsidRPr="00B72900">
        <w:rPr>
          <w:rFonts w:ascii="Arial" w:hAnsi="Arial" w:cs="Arial"/>
          <w:sz w:val="24"/>
          <w:szCs w:val="24"/>
        </w:rPr>
        <w:t>.</w:t>
      </w:r>
    </w:p>
    <w:p w:rsidR="00B72900" w:rsidRDefault="00B72900" w:rsidP="00C50221">
      <w:pPr>
        <w:spacing w:before="240" w:after="240"/>
        <w:jc w:val="center"/>
        <w:rPr>
          <w:rFonts w:ascii="Arial" w:hAnsi="Arial" w:cs="Arial"/>
          <w:sz w:val="24"/>
          <w:szCs w:val="24"/>
        </w:rPr>
      </w:pPr>
      <w:r>
        <w:rPr>
          <w:rFonts w:ascii="Arial" w:hAnsi="Arial" w:cs="Arial"/>
          <w:noProof/>
          <w:sz w:val="24"/>
          <w:szCs w:val="24"/>
        </w:rPr>
        <w:lastRenderedPageBreak/>
        <w:drawing>
          <wp:inline distT="0" distB="0" distL="0" distR="0">
            <wp:extent cx="5857875" cy="2918193"/>
            <wp:effectExtent l="76200" t="76200" r="104775" b="1111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6543" cy="2922511"/>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443F0D" w:rsidRPr="00C50221" w:rsidRDefault="00455478" w:rsidP="00B72900">
      <w:pPr>
        <w:spacing w:before="240" w:after="240"/>
        <w:jc w:val="both"/>
        <w:rPr>
          <w:rFonts w:ascii="Arial" w:hAnsi="Arial" w:cs="Arial"/>
          <w:i/>
          <w:sz w:val="24"/>
          <w:szCs w:val="24"/>
        </w:rPr>
      </w:pPr>
      <w:r w:rsidRPr="00C50221">
        <w:rPr>
          <w:rFonts w:ascii="Arial" w:hAnsi="Arial" w:cs="Arial"/>
          <w:b/>
          <w:i/>
          <w:sz w:val="24"/>
          <w:szCs w:val="24"/>
        </w:rPr>
        <w:t>Графикон:</w:t>
      </w:r>
      <w:r w:rsidRPr="00C50221">
        <w:rPr>
          <w:rFonts w:ascii="Arial" w:hAnsi="Arial" w:cs="Arial"/>
          <w:i/>
          <w:sz w:val="24"/>
          <w:szCs w:val="24"/>
        </w:rPr>
        <w:t xml:space="preserve"> </w:t>
      </w:r>
      <w:r w:rsidR="00443F0D" w:rsidRPr="00C50221">
        <w:rPr>
          <w:rFonts w:ascii="Arial" w:hAnsi="Arial" w:cs="Arial"/>
          <w:i/>
          <w:sz w:val="24"/>
          <w:szCs w:val="24"/>
        </w:rPr>
        <w:t xml:space="preserve">Основни показатељи </w:t>
      </w:r>
      <w:proofErr w:type="spellStart"/>
      <w:r w:rsidR="00443F0D" w:rsidRPr="00C50221">
        <w:rPr>
          <w:rFonts w:ascii="Arial" w:hAnsi="Arial" w:cs="Arial"/>
          <w:i/>
          <w:sz w:val="24"/>
          <w:szCs w:val="24"/>
        </w:rPr>
        <w:t>безбедности</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деце</w:t>
      </w:r>
      <w:proofErr w:type="spellEnd"/>
      <w:r w:rsidR="00443F0D" w:rsidRPr="00C50221">
        <w:rPr>
          <w:rFonts w:ascii="Arial" w:hAnsi="Arial" w:cs="Arial"/>
          <w:i/>
          <w:sz w:val="24"/>
          <w:szCs w:val="24"/>
        </w:rPr>
        <w:t xml:space="preserve"> у </w:t>
      </w:r>
      <w:proofErr w:type="spellStart"/>
      <w:r w:rsidR="00443F0D" w:rsidRPr="00C50221">
        <w:rPr>
          <w:rFonts w:ascii="Arial" w:hAnsi="Arial" w:cs="Arial"/>
          <w:i/>
          <w:sz w:val="24"/>
          <w:szCs w:val="24"/>
        </w:rPr>
        <w:t>саобраћају</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на</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територији</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града</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Бора</w:t>
      </w:r>
      <w:proofErr w:type="spellEnd"/>
      <w:r w:rsidR="00443F0D" w:rsidRPr="00C50221">
        <w:rPr>
          <w:rFonts w:ascii="Arial" w:hAnsi="Arial" w:cs="Arial"/>
          <w:i/>
          <w:sz w:val="24"/>
          <w:szCs w:val="24"/>
        </w:rPr>
        <w:t xml:space="preserve"> у </w:t>
      </w:r>
      <w:proofErr w:type="spellStart"/>
      <w:r w:rsidR="00443F0D" w:rsidRPr="00C50221">
        <w:rPr>
          <w:rFonts w:ascii="Arial" w:hAnsi="Arial" w:cs="Arial"/>
          <w:i/>
          <w:sz w:val="24"/>
          <w:szCs w:val="24"/>
        </w:rPr>
        <w:t>периоду</w:t>
      </w:r>
      <w:proofErr w:type="spellEnd"/>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од</w:t>
      </w:r>
      <w:proofErr w:type="spellEnd"/>
      <w:r w:rsidR="00443F0D" w:rsidRPr="00C50221">
        <w:rPr>
          <w:rFonts w:ascii="Arial" w:hAnsi="Arial" w:cs="Arial"/>
          <w:i/>
          <w:sz w:val="24"/>
          <w:szCs w:val="24"/>
        </w:rPr>
        <w:t xml:space="preserve"> 201</w:t>
      </w:r>
      <w:r w:rsidR="00695EF9" w:rsidRPr="00C50221">
        <w:rPr>
          <w:rFonts w:ascii="Arial" w:hAnsi="Arial" w:cs="Arial"/>
          <w:i/>
          <w:sz w:val="24"/>
          <w:szCs w:val="24"/>
        </w:rPr>
        <w:t>4</w:t>
      </w:r>
      <w:r w:rsidR="00443F0D" w:rsidRPr="00C50221">
        <w:rPr>
          <w:rFonts w:ascii="Arial" w:hAnsi="Arial" w:cs="Arial"/>
          <w:i/>
          <w:sz w:val="24"/>
          <w:szCs w:val="24"/>
        </w:rPr>
        <w:t xml:space="preserve">. </w:t>
      </w:r>
      <w:proofErr w:type="spellStart"/>
      <w:r w:rsidR="00443F0D" w:rsidRPr="00C50221">
        <w:rPr>
          <w:rFonts w:ascii="Arial" w:hAnsi="Arial" w:cs="Arial"/>
          <w:i/>
          <w:sz w:val="24"/>
          <w:szCs w:val="24"/>
        </w:rPr>
        <w:t>до</w:t>
      </w:r>
      <w:proofErr w:type="spellEnd"/>
      <w:r w:rsidR="00443F0D" w:rsidRPr="00C50221">
        <w:rPr>
          <w:rFonts w:ascii="Arial" w:hAnsi="Arial" w:cs="Arial"/>
          <w:i/>
          <w:sz w:val="24"/>
          <w:szCs w:val="24"/>
        </w:rPr>
        <w:t xml:space="preserve"> 201</w:t>
      </w:r>
      <w:r w:rsidR="00695EF9" w:rsidRPr="00C50221">
        <w:rPr>
          <w:rFonts w:ascii="Arial" w:hAnsi="Arial" w:cs="Arial"/>
          <w:i/>
          <w:sz w:val="24"/>
          <w:szCs w:val="24"/>
        </w:rPr>
        <w:t>8</w:t>
      </w:r>
      <w:r w:rsidR="00443F0D" w:rsidRPr="00C50221">
        <w:rPr>
          <w:rFonts w:ascii="Arial" w:hAnsi="Arial" w:cs="Arial"/>
          <w:i/>
          <w:sz w:val="24"/>
          <w:szCs w:val="24"/>
        </w:rPr>
        <w:t>. године</w:t>
      </w:r>
    </w:p>
    <w:p w:rsidR="00443F0D" w:rsidRDefault="00443F0D" w:rsidP="00B72900">
      <w:pPr>
        <w:spacing w:before="240" w:after="240"/>
        <w:jc w:val="both"/>
        <w:rPr>
          <w:rFonts w:ascii="Arial" w:hAnsi="Arial" w:cs="Arial"/>
          <w:sz w:val="24"/>
          <w:szCs w:val="24"/>
        </w:rPr>
      </w:pPr>
      <w:r w:rsidRPr="00443F0D">
        <w:rPr>
          <w:rFonts w:ascii="Arial" w:hAnsi="Arial" w:cs="Arial"/>
          <w:sz w:val="24"/>
          <w:szCs w:val="24"/>
        </w:rPr>
        <w:t xml:space="preserve">Деца као путници у возилу најчешће страдају због некоришћења сигурносних појасева и заштитних седишта за децу где одговорност сносе ротитељи. На наредном </w:t>
      </w:r>
      <w:r w:rsidR="002523C8">
        <w:rPr>
          <w:rFonts w:ascii="Arial" w:hAnsi="Arial" w:cs="Arial"/>
          <w:sz w:val="24"/>
          <w:szCs w:val="24"/>
        </w:rPr>
        <w:t xml:space="preserve">видео </w:t>
      </w:r>
      <w:r w:rsidRPr="00443F0D">
        <w:rPr>
          <w:rFonts w:ascii="Arial" w:hAnsi="Arial" w:cs="Arial"/>
          <w:sz w:val="24"/>
          <w:szCs w:val="24"/>
        </w:rPr>
        <w:t>клипу је приказано како деца страдају као путници у возилу.</w:t>
      </w:r>
    </w:p>
    <w:p w:rsidR="00443F0D" w:rsidRPr="00C50221" w:rsidRDefault="00443F0D" w:rsidP="00695EF9">
      <w:pPr>
        <w:spacing w:before="360" w:after="360"/>
        <w:jc w:val="center"/>
        <w:rPr>
          <w:rFonts w:ascii="Arial" w:hAnsi="Arial" w:cs="Arial"/>
          <w:b/>
          <w:color w:val="FF0000"/>
          <w:sz w:val="24"/>
          <w:szCs w:val="24"/>
        </w:rPr>
      </w:pPr>
      <w:r w:rsidRPr="00C50221">
        <w:rPr>
          <w:rFonts w:ascii="Arial" w:hAnsi="Arial" w:cs="Arial"/>
          <w:b/>
          <w:color w:val="FF0000"/>
          <w:sz w:val="24"/>
          <w:szCs w:val="24"/>
        </w:rPr>
        <w:t>https://www.youtube.com/watch?v=otgH6sFECoM</w:t>
      </w:r>
    </w:p>
    <w:p w:rsidR="00443F0D" w:rsidRPr="00695EF9" w:rsidRDefault="00443F0D" w:rsidP="00443F0D">
      <w:pPr>
        <w:spacing w:before="240" w:after="240"/>
        <w:jc w:val="both"/>
        <w:rPr>
          <w:rFonts w:ascii="Arial" w:hAnsi="Arial" w:cs="Arial"/>
          <w:b/>
          <w:sz w:val="24"/>
          <w:szCs w:val="24"/>
        </w:rPr>
      </w:pPr>
      <w:r w:rsidRPr="00443F0D">
        <w:rPr>
          <w:rFonts w:ascii="Arial" w:hAnsi="Arial" w:cs="Arial"/>
          <w:sz w:val="24"/>
          <w:szCs w:val="24"/>
        </w:rPr>
        <w:t xml:space="preserve">Брзина је главни узрочник саобраћајне незгоде. Истраживања везана за брзину нам показују да што је већа брзина дужи је зауставни пут возила, и последице саобраћајне незгоде су веће. Такође, је битно напоменути да </w:t>
      </w:r>
      <w:r w:rsidRPr="00695EF9">
        <w:rPr>
          <w:rFonts w:ascii="Arial" w:hAnsi="Arial" w:cs="Arial"/>
          <w:b/>
          <w:sz w:val="24"/>
          <w:szCs w:val="24"/>
        </w:rPr>
        <w:t xml:space="preserve">при сударној брзини од 50 km/h шансе да дете преживи су 20%, док при сударној брзини од 30 km/h шансе преживљавања су 80%. </w:t>
      </w:r>
    </w:p>
    <w:p w:rsidR="00D16F6A" w:rsidRPr="00443F0D" w:rsidRDefault="00D16F6A" w:rsidP="00D16F6A">
      <w:pPr>
        <w:spacing w:before="240" w:after="240"/>
        <w:jc w:val="center"/>
        <w:rPr>
          <w:rFonts w:ascii="Arial" w:hAnsi="Arial" w:cs="Arial"/>
          <w:sz w:val="24"/>
          <w:szCs w:val="24"/>
        </w:rPr>
      </w:pPr>
      <w:r>
        <w:rPr>
          <w:rFonts w:ascii="Arial" w:hAnsi="Arial" w:cs="Arial"/>
          <w:noProof/>
          <w:sz w:val="24"/>
          <w:szCs w:val="24"/>
        </w:rPr>
        <w:drawing>
          <wp:inline distT="0" distB="0" distL="0" distR="0">
            <wp:extent cx="2085975" cy="2862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7987_1537129803172139_6276450537583954938_n.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6210" cy="2862879"/>
                    </a:xfrm>
                    <a:prstGeom prst="rect">
                      <a:avLst/>
                    </a:prstGeom>
                  </pic:spPr>
                </pic:pic>
              </a:graphicData>
            </a:graphic>
          </wp:inline>
        </w:drawing>
      </w:r>
    </w:p>
    <w:p w:rsidR="00443F0D" w:rsidRDefault="00443F0D" w:rsidP="00443F0D">
      <w:pPr>
        <w:spacing w:before="240" w:after="240"/>
        <w:jc w:val="both"/>
        <w:rPr>
          <w:rFonts w:ascii="Arial" w:hAnsi="Arial" w:cs="Arial"/>
          <w:sz w:val="24"/>
          <w:szCs w:val="24"/>
        </w:rPr>
      </w:pPr>
      <w:r>
        <w:rPr>
          <w:rFonts w:ascii="Arial" w:hAnsi="Arial" w:cs="Arial"/>
          <w:sz w:val="24"/>
          <w:szCs w:val="24"/>
        </w:rPr>
        <w:t xml:space="preserve">По </w:t>
      </w:r>
      <w:r w:rsidRPr="00443F0D">
        <w:rPr>
          <w:rFonts w:ascii="Arial" w:hAnsi="Arial" w:cs="Arial"/>
          <w:sz w:val="24"/>
          <w:szCs w:val="24"/>
        </w:rPr>
        <w:t>Закону о безбедности саобраћаја возач је дужан да брзину кретања возила прилагоди: особини и стању пута, видљивости, прегледности, атмосферским приликама, стању возила и терета, густини саобраћаја, и другим саобраћајним условима тако да може благовремено да заустави пред сваком препреком коју под датим околностима може да види, или има разлога да предвиди.</w:t>
      </w:r>
    </w:p>
    <w:p w:rsidR="00443F0D" w:rsidRPr="00C50221" w:rsidRDefault="00443F0D" w:rsidP="00443F0D">
      <w:pPr>
        <w:spacing w:before="240" w:after="240"/>
        <w:jc w:val="center"/>
        <w:rPr>
          <w:rFonts w:ascii="Arial" w:hAnsi="Arial" w:cs="Arial"/>
          <w:b/>
          <w:color w:val="FF0000"/>
          <w:sz w:val="24"/>
          <w:szCs w:val="24"/>
        </w:rPr>
      </w:pPr>
      <w:r w:rsidRPr="00C50221">
        <w:rPr>
          <w:rFonts w:ascii="Arial" w:hAnsi="Arial" w:cs="Arial"/>
          <w:b/>
          <w:color w:val="FF0000"/>
          <w:sz w:val="24"/>
          <w:szCs w:val="24"/>
        </w:rPr>
        <w:lastRenderedPageBreak/>
        <w:t>https://www.youtube.com/watch?v=HeUX6LABCEA</w:t>
      </w:r>
    </w:p>
    <w:p w:rsidR="00443F0D" w:rsidRPr="00C50221" w:rsidRDefault="00443F0D" w:rsidP="00443F0D">
      <w:pPr>
        <w:spacing w:before="240" w:after="240"/>
        <w:jc w:val="center"/>
        <w:rPr>
          <w:rFonts w:ascii="Arial" w:hAnsi="Arial" w:cs="Arial"/>
          <w:b/>
          <w:color w:val="FF0000"/>
          <w:sz w:val="24"/>
          <w:szCs w:val="24"/>
        </w:rPr>
      </w:pPr>
      <w:r w:rsidRPr="00C50221">
        <w:rPr>
          <w:rFonts w:ascii="Arial" w:hAnsi="Arial" w:cs="Arial"/>
          <w:b/>
          <w:color w:val="FF0000"/>
          <w:sz w:val="24"/>
          <w:szCs w:val="24"/>
        </w:rPr>
        <w:t>https://www.youtube.com/watch?v=H5EyOnccJLg</w:t>
      </w:r>
    </w:p>
    <w:p w:rsidR="00443F0D" w:rsidRPr="00443F0D" w:rsidRDefault="00443F0D" w:rsidP="00443F0D">
      <w:pPr>
        <w:spacing w:before="240" w:after="240"/>
        <w:jc w:val="both"/>
        <w:rPr>
          <w:rFonts w:ascii="Arial" w:hAnsi="Arial" w:cs="Arial"/>
          <w:sz w:val="24"/>
          <w:szCs w:val="24"/>
        </w:rPr>
      </w:pPr>
      <w:r w:rsidRPr="00443F0D">
        <w:rPr>
          <w:rFonts w:ascii="Arial" w:hAnsi="Arial" w:cs="Arial"/>
          <w:sz w:val="24"/>
          <w:szCs w:val="24"/>
        </w:rPr>
        <w:t>Како је већ образложено на почетку ове колумне, деца као рањиви учесници у саобраћају због својих психофизичких карактеристика нису одговорни за своје страдање у саобраћају, већ одговорност пада на нас остале учеснике у саобраћају, родитеље, установе образовања и васпитања деце, ауто школе, медије и др.</w:t>
      </w:r>
    </w:p>
    <w:p w:rsidR="00443F0D" w:rsidRPr="00443F0D" w:rsidRDefault="00443F0D" w:rsidP="00443F0D">
      <w:pPr>
        <w:spacing w:before="240" w:after="240"/>
        <w:jc w:val="both"/>
        <w:rPr>
          <w:rFonts w:ascii="Arial" w:hAnsi="Arial" w:cs="Arial"/>
          <w:sz w:val="24"/>
          <w:szCs w:val="24"/>
        </w:rPr>
      </w:pPr>
      <w:r w:rsidRPr="00443F0D">
        <w:rPr>
          <w:rFonts w:ascii="Arial" w:hAnsi="Arial" w:cs="Arial"/>
          <w:sz w:val="24"/>
          <w:szCs w:val="24"/>
        </w:rPr>
        <w:t>Сходно томе сваки учесник у саобраћају (возач, пешак, бициклиста…) дужан је да се понаша на начин којим неће ометати, угрозити или повредити друге учеснике, као и да предузме све потребне мере ради избегавања или отклањања опасних ситуација насталих понашањем других учесника у саобраћају, ако себе или другог тиме не доводи у опасност.</w:t>
      </w:r>
    </w:p>
    <w:p w:rsidR="00443F0D" w:rsidRDefault="00443F0D" w:rsidP="00443F0D">
      <w:pPr>
        <w:spacing w:before="240" w:after="240"/>
        <w:jc w:val="both"/>
        <w:rPr>
          <w:rFonts w:ascii="Arial" w:hAnsi="Arial" w:cs="Arial"/>
          <w:sz w:val="24"/>
          <w:szCs w:val="24"/>
        </w:rPr>
      </w:pPr>
      <w:r w:rsidRPr="00443F0D">
        <w:rPr>
          <w:rFonts w:ascii="Arial" w:hAnsi="Arial" w:cs="Arial"/>
          <w:sz w:val="24"/>
          <w:szCs w:val="24"/>
        </w:rPr>
        <w:t>Као родитељи треба да се обавежемо да деци дамо неопходан ниво саобраћајног образовања и васпитања како би стекли вештине и навике и формирали позитивне ставове за безбедно учествовање у саобраћају.</w:t>
      </w:r>
    </w:p>
    <w:p w:rsidR="00443F0D" w:rsidRPr="00443F0D" w:rsidRDefault="00443F0D" w:rsidP="00443F0D">
      <w:pPr>
        <w:spacing w:before="240" w:after="240"/>
        <w:jc w:val="both"/>
        <w:rPr>
          <w:rFonts w:ascii="Arial" w:hAnsi="Arial" w:cs="Arial"/>
          <w:sz w:val="24"/>
          <w:szCs w:val="24"/>
        </w:rPr>
      </w:pPr>
      <w:r w:rsidRPr="00443F0D">
        <w:rPr>
          <w:rFonts w:ascii="Arial" w:hAnsi="Arial" w:cs="Arial"/>
          <w:sz w:val="24"/>
          <w:szCs w:val="24"/>
        </w:rPr>
        <w:t>Као возачи смо дужни да обратимо пажњу на пешаке који се налазе на коловозу или ступају на коловоз или исказују намеру да ће ступити на коловоз. И када возилом прилазимо пешачком прелазу да своју брзину прилагодимо тако да у свакој ситуацији коју видимо или предвидимо можемо да безбедно зауставимо своје возило испред пешачког прелаза. Такође, на делу пута на коме се крећу деца, и на коме постоје саобраћајни знаци о учешћу деце у саобраћају да возимо за нарочитом опрезношћу, тако да можемо благовремено да зауставимо своје возило.</w:t>
      </w:r>
    </w:p>
    <w:p w:rsidR="00443F0D" w:rsidRDefault="00443F0D" w:rsidP="00443F0D">
      <w:pPr>
        <w:spacing w:before="240" w:after="240"/>
        <w:jc w:val="both"/>
        <w:rPr>
          <w:rFonts w:ascii="Arial" w:hAnsi="Arial" w:cs="Arial"/>
          <w:sz w:val="24"/>
          <w:szCs w:val="24"/>
        </w:rPr>
      </w:pPr>
      <w:r w:rsidRPr="00443F0D">
        <w:rPr>
          <w:rFonts w:ascii="Arial" w:hAnsi="Arial" w:cs="Arial"/>
          <w:sz w:val="24"/>
          <w:szCs w:val="24"/>
        </w:rPr>
        <w:t>У будућности суочаваћемо се са чињеницом да ће човек увек правити грешке у саобраћају. Зато је потребно пројектовати систем који ће грешке исправљати. Успех у безбедности саобраћаја ће зависити од тога колико ће друштво бити спремно да прошири круг одговорних за саобраћајне незгоде.</w:t>
      </w:r>
    </w:p>
    <w:p w:rsidR="0035202A" w:rsidRPr="00C50221" w:rsidRDefault="0035202A" w:rsidP="00BF0704">
      <w:pPr>
        <w:spacing w:before="360" w:after="360"/>
        <w:jc w:val="center"/>
        <w:rPr>
          <w:rFonts w:ascii="Arial" w:hAnsi="Arial" w:cs="Arial"/>
          <w:b/>
          <w:color w:val="FF0000"/>
          <w:sz w:val="24"/>
          <w:szCs w:val="24"/>
        </w:rPr>
      </w:pPr>
      <w:r w:rsidRPr="00C50221">
        <w:rPr>
          <w:rFonts w:ascii="Arial" w:hAnsi="Arial" w:cs="Arial"/>
          <w:b/>
          <w:color w:val="FF0000"/>
          <w:sz w:val="24"/>
          <w:szCs w:val="24"/>
        </w:rPr>
        <w:t>https://www.youtube.com/watch?v=tSVPs1PZAr8</w:t>
      </w:r>
    </w:p>
    <w:p w:rsidR="00E3425D" w:rsidRPr="00C13EE9" w:rsidRDefault="00B05F6C" w:rsidP="00443F0D">
      <w:pPr>
        <w:spacing w:before="240" w:after="240"/>
        <w:jc w:val="both"/>
        <w:rPr>
          <w:rFonts w:ascii="Arial" w:hAnsi="Arial" w:cs="Arial"/>
          <w:sz w:val="24"/>
          <w:szCs w:val="24"/>
        </w:rPr>
      </w:pPr>
      <w:bookmarkStart w:id="0" w:name="_GoBack"/>
      <w:bookmarkEnd w:id="0"/>
      <w:r>
        <w:rPr>
          <w:rFonts w:ascii="Arial" w:hAnsi="Arial" w:cs="Arial"/>
          <w:sz w:val="24"/>
          <w:szCs w:val="24"/>
        </w:rPr>
        <w:t>Игор Велић</w:t>
      </w:r>
      <w:r w:rsidR="00540591">
        <w:rPr>
          <w:rFonts w:ascii="Arial" w:hAnsi="Arial" w:cs="Arial"/>
          <w:sz w:val="24"/>
          <w:szCs w:val="24"/>
        </w:rPr>
        <w:t>,</w:t>
      </w:r>
      <w:r>
        <w:rPr>
          <w:rFonts w:ascii="Arial" w:hAnsi="Arial" w:cs="Arial"/>
          <w:sz w:val="24"/>
          <w:szCs w:val="24"/>
        </w:rPr>
        <w:t xml:space="preserve"> мастер</w:t>
      </w:r>
      <w:r w:rsidR="00E3425D" w:rsidRPr="00C13EE9">
        <w:rPr>
          <w:rFonts w:ascii="Arial" w:hAnsi="Arial" w:cs="Arial"/>
          <w:sz w:val="24"/>
          <w:szCs w:val="24"/>
        </w:rPr>
        <w:t xml:space="preserve"> инж. саобраћаја</w:t>
      </w:r>
    </w:p>
    <w:p w:rsidR="00D770AC" w:rsidRDefault="00D770AC" w:rsidP="00E3425D">
      <w:pPr>
        <w:spacing w:before="240" w:after="240"/>
        <w:jc w:val="both"/>
        <w:rPr>
          <w:rFonts w:ascii="Arial" w:hAnsi="Arial" w:cs="Arial"/>
          <w:sz w:val="24"/>
          <w:szCs w:val="24"/>
        </w:rPr>
      </w:pPr>
    </w:p>
    <w:p w:rsidR="00E3425D" w:rsidRPr="00E3425D" w:rsidRDefault="00E3425D" w:rsidP="00E3425D">
      <w:pPr>
        <w:spacing w:before="240" w:after="240"/>
        <w:jc w:val="both"/>
        <w:rPr>
          <w:rFonts w:ascii="Arial" w:hAnsi="Arial" w:cs="Arial"/>
          <w:sz w:val="24"/>
          <w:szCs w:val="24"/>
        </w:rPr>
      </w:pPr>
      <w:r w:rsidRPr="00E3425D">
        <w:rPr>
          <w:rFonts w:ascii="Arial" w:hAnsi="Arial" w:cs="Arial"/>
          <w:sz w:val="24"/>
          <w:szCs w:val="24"/>
        </w:rPr>
        <w:t>Литература</w:t>
      </w:r>
    </w:p>
    <w:p w:rsidR="00D770AC" w:rsidRPr="00695EF9" w:rsidRDefault="00E3425D" w:rsidP="00E3425D">
      <w:pPr>
        <w:spacing w:before="240" w:after="240"/>
        <w:jc w:val="both"/>
        <w:rPr>
          <w:rFonts w:ascii="Arial" w:hAnsi="Arial" w:cs="Arial"/>
          <w:i/>
          <w:sz w:val="20"/>
          <w:szCs w:val="20"/>
        </w:rPr>
      </w:pPr>
      <w:r w:rsidRPr="00695EF9">
        <w:rPr>
          <w:rFonts w:ascii="Arial" w:hAnsi="Arial" w:cs="Arial"/>
          <w:i/>
          <w:sz w:val="20"/>
          <w:szCs w:val="20"/>
        </w:rPr>
        <w:t>1.</w:t>
      </w:r>
      <w:r w:rsidR="00D770AC" w:rsidRPr="00695EF9">
        <w:rPr>
          <w:rFonts w:ascii="Arial" w:hAnsi="Arial" w:cs="Arial"/>
          <w:i/>
          <w:sz w:val="20"/>
          <w:szCs w:val="20"/>
        </w:rPr>
        <w:t xml:space="preserve"> Велић И. Пројекат:" Сигурне стазе и путање кретања ученика основних и средњих школа у Бору",</w:t>
      </w:r>
      <w:r w:rsidR="00D770AC" w:rsidRPr="00695EF9">
        <w:rPr>
          <w:i/>
          <w:sz w:val="20"/>
          <w:szCs w:val="20"/>
        </w:rPr>
        <w:t xml:space="preserve"> </w:t>
      </w:r>
      <w:r w:rsidR="00D770AC" w:rsidRPr="00695EF9">
        <w:rPr>
          <w:rFonts w:ascii="Arial" w:hAnsi="Arial" w:cs="Arial"/>
          <w:i/>
          <w:sz w:val="20"/>
          <w:szCs w:val="20"/>
        </w:rPr>
        <w:t>Анализа безбедности деце у саобраћају на територији града Бора у периоду од 2007. до 2018. године са предлогом мера и хитних интервенција, ГИС удружење Србије, Бор, јун 2019. год.</w:t>
      </w:r>
    </w:p>
    <w:p w:rsidR="00D770AC" w:rsidRPr="00695EF9" w:rsidRDefault="00D770AC" w:rsidP="00E3425D">
      <w:pPr>
        <w:spacing w:before="240" w:after="240"/>
        <w:jc w:val="both"/>
        <w:rPr>
          <w:rFonts w:ascii="Arial" w:hAnsi="Arial" w:cs="Arial"/>
          <w:i/>
          <w:sz w:val="20"/>
          <w:szCs w:val="20"/>
        </w:rPr>
      </w:pPr>
      <w:r w:rsidRPr="00695EF9">
        <w:rPr>
          <w:rFonts w:ascii="Arial" w:hAnsi="Arial" w:cs="Arial"/>
          <w:i/>
          <w:sz w:val="20"/>
          <w:szCs w:val="20"/>
        </w:rPr>
        <w:t xml:space="preserve">2. </w:t>
      </w:r>
      <w:r w:rsidR="00E3425D" w:rsidRPr="00695EF9">
        <w:rPr>
          <w:rFonts w:ascii="Arial" w:hAnsi="Arial" w:cs="Arial"/>
          <w:i/>
          <w:sz w:val="20"/>
          <w:szCs w:val="20"/>
        </w:rPr>
        <w:t xml:space="preserve">ИЗВЕШТАЈ О ОСНОВНИМ ПОКАЗАТЕЉИМА СТАЊА БЕЗБЕДНОСТИ САОБРАЋАЈА у </w:t>
      </w:r>
      <w:proofErr w:type="spellStart"/>
      <w:r w:rsidR="00E3425D" w:rsidRPr="00695EF9">
        <w:rPr>
          <w:rFonts w:ascii="Arial" w:hAnsi="Arial" w:cs="Arial"/>
          <w:i/>
          <w:sz w:val="20"/>
          <w:szCs w:val="20"/>
        </w:rPr>
        <w:t>периоду</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од</w:t>
      </w:r>
      <w:proofErr w:type="spellEnd"/>
      <w:r w:rsidR="00E3425D" w:rsidRPr="00695EF9">
        <w:rPr>
          <w:rFonts w:ascii="Arial" w:hAnsi="Arial" w:cs="Arial"/>
          <w:i/>
          <w:sz w:val="20"/>
          <w:szCs w:val="20"/>
        </w:rPr>
        <w:t xml:space="preserve"> 201</w:t>
      </w:r>
      <w:r w:rsidR="00D11478" w:rsidRPr="00695EF9">
        <w:rPr>
          <w:rFonts w:ascii="Arial" w:hAnsi="Arial" w:cs="Arial"/>
          <w:i/>
          <w:sz w:val="20"/>
          <w:szCs w:val="20"/>
        </w:rPr>
        <w:t>4</w:t>
      </w:r>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до</w:t>
      </w:r>
      <w:proofErr w:type="spellEnd"/>
      <w:r w:rsidR="00E3425D" w:rsidRPr="00695EF9">
        <w:rPr>
          <w:rFonts w:ascii="Arial" w:hAnsi="Arial" w:cs="Arial"/>
          <w:i/>
          <w:sz w:val="20"/>
          <w:szCs w:val="20"/>
        </w:rPr>
        <w:t xml:space="preserve"> 201</w:t>
      </w:r>
      <w:r w:rsidR="00D11478" w:rsidRPr="00695EF9">
        <w:rPr>
          <w:rFonts w:ascii="Arial" w:hAnsi="Arial" w:cs="Arial"/>
          <w:i/>
          <w:sz w:val="20"/>
          <w:szCs w:val="20"/>
        </w:rPr>
        <w:t>8</w:t>
      </w:r>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године</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за</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град</w:t>
      </w:r>
      <w:proofErr w:type="spellEnd"/>
      <w:r w:rsidR="00E3425D" w:rsidRPr="00695EF9">
        <w:rPr>
          <w:rFonts w:ascii="Arial" w:hAnsi="Arial" w:cs="Arial"/>
          <w:i/>
          <w:sz w:val="20"/>
          <w:szCs w:val="20"/>
        </w:rPr>
        <w:t xml:space="preserve"> </w:t>
      </w:r>
      <w:proofErr w:type="spellStart"/>
      <w:r w:rsidR="00D11478" w:rsidRPr="00695EF9">
        <w:rPr>
          <w:rFonts w:ascii="Arial" w:hAnsi="Arial" w:cs="Arial"/>
          <w:i/>
          <w:sz w:val="20"/>
          <w:szCs w:val="20"/>
        </w:rPr>
        <w:t>Бор</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Агенција</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за</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безбедност</w:t>
      </w:r>
      <w:proofErr w:type="spellEnd"/>
      <w:r w:rsidR="00E3425D" w:rsidRPr="00695EF9">
        <w:rPr>
          <w:rFonts w:ascii="Arial" w:hAnsi="Arial" w:cs="Arial"/>
          <w:i/>
          <w:sz w:val="20"/>
          <w:szCs w:val="20"/>
        </w:rPr>
        <w:t xml:space="preserve"> </w:t>
      </w:r>
      <w:proofErr w:type="spellStart"/>
      <w:r w:rsidR="00E3425D" w:rsidRPr="00695EF9">
        <w:rPr>
          <w:rFonts w:ascii="Arial" w:hAnsi="Arial" w:cs="Arial"/>
          <w:i/>
          <w:sz w:val="20"/>
          <w:szCs w:val="20"/>
        </w:rPr>
        <w:t>саобраћаја</w:t>
      </w:r>
      <w:proofErr w:type="spellEnd"/>
      <w:r w:rsidRPr="00695EF9">
        <w:rPr>
          <w:rFonts w:ascii="Arial" w:hAnsi="Arial" w:cs="Arial"/>
          <w:i/>
          <w:sz w:val="20"/>
          <w:szCs w:val="20"/>
        </w:rPr>
        <w:t xml:space="preserve"> Републике Србије</w:t>
      </w:r>
    </w:p>
    <w:p w:rsidR="00D770AC" w:rsidRPr="00695EF9" w:rsidRDefault="00D770AC" w:rsidP="00E3425D">
      <w:pPr>
        <w:spacing w:before="240" w:after="240"/>
        <w:jc w:val="both"/>
        <w:rPr>
          <w:rFonts w:ascii="Arial" w:hAnsi="Arial" w:cs="Arial"/>
          <w:i/>
          <w:sz w:val="20"/>
          <w:szCs w:val="20"/>
        </w:rPr>
      </w:pPr>
      <w:r w:rsidRPr="00695EF9">
        <w:rPr>
          <w:rFonts w:ascii="Arial" w:hAnsi="Arial" w:cs="Arial"/>
          <w:i/>
          <w:sz w:val="20"/>
          <w:szCs w:val="20"/>
        </w:rPr>
        <w:t>3. Приручник за лиценцирање кадрова у процесу оспособљавања кандидата за возаче, Агенција за безбедност саобраћаја Републике Србије, Београд 2012. год.</w:t>
      </w:r>
    </w:p>
    <w:sectPr w:rsidR="00D770AC" w:rsidRPr="00695EF9" w:rsidSect="00C50221">
      <w:pgSz w:w="11906" w:h="16838" w:code="9"/>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B72900"/>
    <w:rsid w:val="00062E1C"/>
    <w:rsid w:val="002249C7"/>
    <w:rsid w:val="002523C8"/>
    <w:rsid w:val="0035202A"/>
    <w:rsid w:val="00443F0D"/>
    <w:rsid w:val="00455478"/>
    <w:rsid w:val="00540591"/>
    <w:rsid w:val="00550F53"/>
    <w:rsid w:val="00695E92"/>
    <w:rsid w:val="00695EF9"/>
    <w:rsid w:val="007A70DD"/>
    <w:rsid w:val="009135AF"/>
    <w:rsid w:val="00A007B5"/>
    <w:rsid w:val="00B05F6C"/>
    <w:rsid w:val="00B2164D"/>
    <w:rsid w:val="00B72900"/>
    <w:rsid w:val="00BF0704"/>
    <w:rsid w:val="00C13EE9"/>
    <w:rsid w:val="00C21642"/>
    <w:rsid w:val="00C50221"/>
    <w:rsid w:val="00D11478"/>
    <w:rsid w:val="00D16F6A"/>
    <w:rsid w:val="00D770AC"/>
    <w:rsid w:val="00DE65F1"/>
    <w:rsid w:val="00E3425D"/>
    <w:rsid w:val="00E94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900"/>
    <w:rPr>
      <w:rFonts w:ascii="Tahoma" w:hAnsi="Tahoma" w:cs="Tahoma"/>
      <w:sz w:val="16"/>
      <w:szCs w:val="16"/>
    </w:rPr>
  </w:style>
  <w:style w:type="character" w:customStyle="1" w:styleId="BalloonTextChar">
    <w:name w:val="Balloon Text Char"/>
    <w:basedOn w:val="DefaultParagraphFont"/>
    <w:link w:val="BalloonText"/>
    <w:uiPriority w:val="99"/>
    <w:semiHidden/>
    <w:rsid w:val="00B72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900"/>
    <w:rPr>
      <w:rFonts w:ascii="Tahoma" w:hAnsi="Tahoma" w:cs="Tahoma"/>
      <w:sz w:val="16"/>
      <w:szCs w:val="16"/>
    </w:rPr>
  </w:style>
  <w:style w:type="character" w:customStyle="1" w:styleId="BalloonTextChar">
    <w:name w:val="Balloon Text Char"/>
    <w:basedOn w:val="DefaultParagraphFont"/>
    <w:link w:val="BalloonText"/>
    <w:uiPriority w:val="99"/>
    <w:semiHidden/>
    <w:rsid w:val="00B729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 Skola</dc:creator>
  <cp:lastModifiedBy>igor</cp:lastModifiedBy>
  <cp:revision>19</cp:revision>
  <dcterms:created xsi:type="dcterms:W3CDTF">2019-05-31T12:30:00Z</dcterms:created>
  <dcterms:modified xsi:type="dcterms:W3CDTF">2019-12-03T12:21:00Z</dcterms:modified>
</cp:coreProperties>
</file>